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1F" w:rsidRPr="00DA781B" w:rsidRDefault="005E0C1F" w:rsidP="00DA781B">
      <w:pPr>
        <w:spacing w:line="240" w:lineRule="auto"/>
        <w:jc w:val="right"/>
        <w:rPr>
          <w:rFonts w:asciiTheme="majorHAnsi" w:hAnsiTheme="majorHAnsi"/>
          <w:sz w:val="18"/>
          <w:szCs w:val="18"/>
        </w:rPr>
      </w:pPr>
      <w:r w:rsidRPr="00DA781B">
        <w:rPr>
          <w:rFonts w:asciiTheme="majorHAnsi" w:hAnsiTheme="majorHAnsi"/>
          <w:sz w:val="18"/>
          <w:szCs w:val="18"/>
        </w:rPr>
        <w:t>Принято</w:t>
      </w:r>
    </w:p>
    <w:p w:rsidR="004B6B74" w:rsidRDefault="00DA781B" w:rsidP="00DA781B">
      <w:pPr>
        <w:spacing w:line="240" w:lineRule="auto"/>
        <w:contextualSpacing/>
        <w:jc w:val="right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>П</w:t>
      </w:r>
      <w:r w:rsidR="00B32F6A" w:rsidRPr="00DA781B">
        <w:rPr>
          <w:rFonts w:asciiTheme="majorHAnsi" w:hAnsiTheme="majorHAnsi" w:cs="Times New Roman"/>
          <w:sz w:val="18"/>
          <w:szCs w:val="18"/>
        </w:rPr>
        <w:t xml:space="preserve">остановлением  </w:t>
      </w:r>
      <w:r w:rsidR="00BC214C">
        <w:rPr>
          <w:rFonts w:asciiTheme="majorHAnsi" w:hAnsiTheme="majorHAnsi" w:cs="Times New Roman"/>
          <w:sz w:val="18"/>
          <w:szCs w:val="18"/>
        </w:rPr>
        <w:t>3</w:t>
      </w:r>
      <w:r w:rsidR="00B32F6A" w:rsidRPr="00DA781B">
        <w:rPr>
          <w:rFonts w:asciiTheme="majorHAnsi" w:hAnsiTheme="majorHAnsi" w:cs="Times New Roman"/>
          <w:sz w:val="18"/>
          <w:szCs w:val="18"/>
        </w:rPr>
        <w:t xml:space="preserve">-й </w:t>
      </w:r>
      <w:proofErr w:type="gramStart"/>
      <w:r w:rsidR="00B32F6A" w:rsidRPr="00DA781B">
        <w:rPr>
          <w:rFonts w:asciiTheme="majorHAnsi" w:hAnsiTheme="majorHAnsi" w:cs="Times New Roman"/>
          <w:sz w:val="18"/>
          <w:szCs w:val="18"/>
        </w:rPr>
        <w:t>отчетной</w:t>
      </w:r>
      <w:proofErr w:type="gramEnd"/>
      <w:r w:rsidR="00B32F6A" w:rsidRPr="00DA781B">
        <w:rPr>
          <w:rFonts w:asciiTheme="majorHAnsi" w:hAnsiTheme="majorHAnsi" w:cs="Times New Roman"/>
          <w:sz w:val="18"/>
          <w:szCs w:val="18"/>
        </w:rPr>
        <w:t xml:space="preserve"> </w:t>
      </w:r>
    </w:p>
    <w:p w:rsidR="00DA781B" w:rsidRDefault="00B32F6A" w:rsidP="00DA781B">
      <w:pPr>
        <w:spacing w:line="240" w:lineRule="auto"/>
        <w:contextualSpacing/>
        <w:jc w:val="right"/>
        <w:rPr>
          <w:rFonts w:asciiTheme="majorHAnsi" w:hAnsiTheme="majorHAnsi" w:cs="Times New Roman"/>
          <w:sz w:val="18"/>
          <w:szCs w:val="18"/>
        </w:rPr>
      </w:pPr>
      <w:r w:rsidRPr="00DA781B">
        <w:rPr>
          <w:rFonts w:asciiTheme="majorHAnsi" w:hAnsiTheme="majorHAnsi" w:cs="Times New Roman"/>
          <w:sz w:val="18"/>
          <w:szCs w:val="18"/>
        </w:rPr>
        <w:t>Конференции</w:t>
      </w:r>
      <w:r w:rsidR="00DA781B">
        <w:rPr>
          <w:rFonts w:asciiTheme="majorHAnsi" w:hAnsiTheme="majorHAnsi" w:cs="Times New Roman"/>
          <w:sz w:val="18"/>
          <w:szCs w:val="18"/>
        </w:rPr>
        <w:t xml:space="preserve"> </w:t>
      </w:r>
      <w:r w:rsidRPr="00DA781B">
        <w:rPr>
          <w:rFonts w:asciiTheme="majorHAnsi" w:hAnsiTheme="majorHAnsi" w:cs="Times New Roman"/>
          <w:sz w:val="18"/>
          <w:szCs w:val="18"/>
        </w:rPr>
        <w:t>«</w:t>
      </w:r>
      <w:proofErr w:type="spellStart"/>
      <w:r w:rsidRPr="00DA781B">
        <w:rPr>
          <w:rFonts w:asciiTheme="majorHAnsi" w:hAnsiTheme="majorHAnsi" w:cs="Times New Roman"/>
          <w:sz w:val="18"/>
          <w:szCs w:val="18"/>
        </w:rPr>
        <w:t>Облохотрыболовсоюза</w:t>
      </w:r>
      <w:proofErr w:type="spellEnd"/>
      <w:r w:rsidRPr="00DA781B">
        <w:rPr>
          <w:rFonts w:asciiTheme="majorHAnsi" w:hAnsiTheme="majorHAnsi" w:cs="Times New Roman"/>
          <w:sz w:val="18"/>
          <w:szCs w:val="18"/>
        </w:rPr>
        <w:t>»,</w:t>
      </w:r>
      <w:r w:rsidR="00DA781B">
        <w:rPr>
          <w:rFonts w:asciiTheme="majorHAnsi" w:hAnsiTheme="majorHAnsi" w:cs="Times New Roman"/>
          <w:sz w:val="18"/>
          <w:szCs w:val="18"/>
        </w:rPr>
        <w:t xml:space="preserve"> </w:t>
      </w:r>
      <w:r w:rsidRPr="00DA781B">
        <w:rPr>
          <w:rFonts w:asciiTheme="majorHAnsi" w:hAnsiTheme="majorHAnsi" w:cs="Times New Roman"/>
          <w:sz w:val="18"/>
          <w:szCs w:val="18"/>
        </w:rPr>
        <w:t xml:space="preserve"> </w:t>
      </w:r>
    </w:p>
    <w:p w:rsidR="004B6B74" w:rsidRPr="004B6B74" w:rsidRDefault="00DA781B" w:rsidP="00DA781B">
      <w:pPr>
        <w:spacing w:line="240" w:lineRule="auto"/>
        <w:contextualSpacing/>
        <w:jc w:val="right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 xml:space="preserve">Протокол № </w:t>
      </w:r>
      <w:r w:rsidR="00BC214C">
        <w:rPr>
          <w:rFonts w:asciiTheme="majorHAnsi" w:hAnsiTheme="majorHAnsi" w:cs="Times New Roman"/>
          <w:sz w:val="18"/>
          <w:szCs w:val="18"/>
        </w:rPr>
        <w:t>3</w:t>
      </w:r>
      <w:r>
        <w:rPr>
          <w:rFonts w:asciiTheme="majorHAnsi" w:hAnsiTheme="majorHAnsi" w:cs="Times New Roman"/>
          <w:sz w:val="18"/>
          <w:szCs w:val="18"/>
        </w:rPr>
        <w:t xml:space="preserve"> </w:t>
      </w:r>
      <w:r w:rsidR="00B32F6A" w:rsidRPr="00DA781B">
        <w:rPr>
          <w:rFonts w:asciiTheme="majorHAnsi" w:hAnsiTheme="majorHAnsi" w:cs="Times New Roman"/>
          <w:sz w:val="18"/>
          <w:szCs w:val="18"/>
        </w:rPr>
        <w:t xml:space="preserve">от </w:t>
      </w:r>
      <w:r w:rsidR="00BC214C">
        <w:rPr>
          <w:rFonts w:asciiTheme="majorHAnsi" w:hAnsiTheme="majorHAnsi" w:cs="Times New Roman"/>
          <w:sz w:val="18"/>
          <w:szCs w:val="18"/>
        </w:rPr>
        <w:t>31.05.2024</w:t>
      </w:r>
    </w:p>
    <w:p w:rsidR="005E0C1F" w:rsidRPr="00DA781B" w:rsidRDefault="005E0C1F" w:rsidP="005E0C1F">
      <w:pPr>
        <w:spacing w:line="240" w:lineRule="auto"/>
        <w:rPr>
          <w:sz w:val="18"/>
          <w:szCs w:val="18"/>
        </w:rPr>
      </w:pPr>
      <w:r w:rsidRPr="00DA781B">
        <w:rPr>
          <w:rFonts w:ascii="Times New Roman" w:hAnsi="Times New Roman" w:cs="Times New Roman"/>
          <w:sz w:val="18"/>
          <w:szCs w:val="18"/>
        </w:rPr>
        <w:t xml:space="preserve">О   </w:t>
      </w:r>
      <w:r w:rsidRPr="00DA781B">
        <w:rPr>
          <w:sz w:val="18"/>
          <w:szCs w:val="18"/>
        </w:rPr>
        <w:t>размерах вступительных и членских взносов</w:t>
      </w:r>
      <w:proofErr w:type="gramStart"/>
      <w:r w:rsidRPr="00DA781B">
        <w:rPr>
          <w:sz w:val="18"/>
          <w:szCs w:val="18"/>
        </w:rPr>
        <w:t xml:space="preserve"> ,</w:t>
      </w:r>
      <w:proofErr w:type="gramEnd"/>
      <w:r w:rsidRPr="00DA781B">
        <w:rPr>
          <w:sz w:val="18"/>
          <w:szCs w:val="18"/>
        </w:rPr>
        <w:t xml:space="preserve"> </w:t>
      </w:r>
    </w:p>
    <w:p w:rsidR="005E0C1F" w:rsidRPr="00DA781B" w:rsidRDefault="005E0C1F" w:rsidP="005E0C1F">
      <w:pPr>
        <w:spacing w:line="240" w:lineRule="auto"/>
        <w:rPr>
          <w:sz w:val="18"/>
          <w:szCs w:val="18"/>
        </w:rPr>
      </w:pPr>
      <w:r w:rsidRPr="00DA781B">
        <w:rPr>
          <w:sz w:val="18"/>
          <w:szCs w:val="18"/>
        </w:rPr>
        <w:t xml:space="preserve"> </w:t>
      </w:r>
      <w:proofErr w:type="gramStart"/>
      <w:r w:rsidRPr="00DA781B">
        <w:rPr>
          <w:sz w:val="18"/>
          <w:szCs w:val="18"/>
        </w:rPr>
        <w:t>размере</w:t>
      </w:r>
      <w:proofErr w:type="gramEnd"/>
      <w:r w:rsidRPr="00DA781B">
        <w:rPr>
          <w:sz w:val="18"/>
          <w:szCs w:val="18"/>
        </w:rPr>
        <w:t xml:space="preserve"> компенсационной платы (целевого взноса) </w:t>
      </w:r>
    </w:p>
    <w:p w:rsidR="005E0C1F" w:rsidRPr="00DA781B" w:rsidRDefault="005E0C1F" w:rsidP="005E0C1F">
      <w:pPr>
        <w:spacing w:line="240" w:lineRule="auto"/>
        <w:rPr>
          <w:sz w:val="18"/>
          <w:szCs w:val="18"/>
        </w:rPr>
      </w:pPr>
      <w:r w:rsidRPr="00DA781B">
        <w:rPr>
          <w:sz w:val="18"/>
          <w:szCs w:val="18"/>
        </w:rPr>
        <w:t xml:space="preserve">за </w:t>
      </w:r>
      <w:proofErr w:type="spellStart"/>
      <w:r w:rsidRPr="00DA781B">
        <w:rPr>
          <w:sz w:val="18"/>
          <w:szCs w:val="18"/>
        </w:rPr>
        <w:t>трудоучастие</w:t>
      </w:r>
      <w:proofErr w:type="spellEnd"/>
      <w:r w:rsidRPr="00DA781B">
        <w:rPr>
          <w:sz w:val="18"/>
          <w:szCs w:val="18"/>
        </w:rPr>
        <w:t xml:space="preserve"> </w:t>
      </w:r>
    </w:p>
    <w:p w:rsidR="005E0C1F" w:rsidRPr="00DA781B" w:rsidRDefault="005E0C1F" w:rsidP="005E0C1F">
      <w:pPr>
        <w:spacing w:line="240" w:lineRule="auto"/>
        <w:rPr>
          <w:sz w:val="18"/>
          <w:szCs w:val="18"/>
        </w:rPr>
      </w:pPr>
      <w:r w:rsidRPr="00DA781B">
        <w:rPr>
          <w:rFonts w:ascii="Times New Roman" w:hAnsi="Times New Roman" w:cs="Times New Roman"/>
          <w:sz w:val="18"/>
          <w:szCs w:val="18"/>
        </w:rPr>
        <w:tab/>
        <w:t xml:space="preserve">Заслушав и обсудив информацию зам. председателя Правления Секретарева Ю.В. « О   </w:t>
      </w:r>
      <w:r w:rsidRPr="00DA781B">
        <w:rPr>
          <w:sz w:val="18"/>
          <w:szCs w:val="18"/>
        </w:rPr>
        <w:t>размерах вступительных и членских взносов</w:t>
      </w:r>
      <w:proofErr w:type="gramStart"/>
      <w:r w:rsidRPr="00DA781B">
        <w:rPr>
          <w:sz w:val="18"/>
          <w:szCs w:val="18"/>
        </w:rPr>
        <w:t xml:space="preserve"> ,</w:t>
      </w:r>
      <w:proofErr w:type="gramEnd"/>
      <w:r w:rsidRPr="00DA781B">
        <w:rPr>
          <w:sz w:val="18"/>
          <w:szCs w:val="18"/>
        </w:rPr>
        <w:t xml:space="preserve">  размере компенсационной платы (целевого взноса) за </w:t>
      </w:r>
      <w:proofErr w:type="spellStart"/>
      <w:r w:rsidRPr="00DA781B">
        <w:rPr>
          <w:sz w:val="18"/>
          <w:szCs w:val="18"/>
        </w:rPr>
        <w:t>трудоучастие</w:t>
      </w:r>
      <w:proofErr w:type="spellEnd"/>
      <w:r w:rsidRPr="00DA781B">
        <w:rPr>
          <w:sz w:val="18"/>
          <w:szCs w:val="18"/>
        </w:rPr>
        <w:t xml:space="preserve">» , </w:t>
      </w:r>
    </w:p>
    <w:p w:rsidR="000551A3" w:rsidRPr="00DA781B" w:rsidRDefault="005E0C1F" w:rsidP="005E0C1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A781B">
        <w:rPr>
          <w:rFonts w:ascii="Times New Roman" w:hAnsi="Times New Roman" w:cs="Times New Roman"/>
          <w:sz w:val="18"/>
          <w:szCs w:val="18"/>
        </w:rPr>
        <w:t xml:space="preserve">Конференция </w:t>
      </w:r>
      <w:r w:rsidR="000551A3" w:rsidRPr="00DA781B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 w:rsidR="000551A3" w:rsidRPr="00DA781B">
        <w:rPr>
          <w:rFonts w:ascii="Times New Roman" w:hAnsi="Times New Roman" w:cs="Times New Roman"/>
          <w:b/>
          <w:sz w:val="18"/>
          <w:szCs w:val="18"/>
        </w:rPr>
        <w:t>П</w:t>
      </w:r>
      <w:proofErr w:type="gramEnd"/>
      <w:r w:rsidR="000551A3" w:rsidRPr="00DA781B">
        <w:rPr>
          <w:rFonts w:ascii="Times New Roman" w:hAnsi="Times New Roman" w:cs="Times New Roman"/>
          <w:b/>
          <w:sz w:val="18"/>
          <w:szCs w:val="18"/>
        </w:rPr>
        <w:t xml:space="preserve"> О С Т А Н О В Л Я Е Т:</w:t>
      </w:r>
    </w:p>
    <w:p w:rsidR="000551A3" w:rsidRPr="00DA781B" w:rsidRDefault="00BB23BC" w:rsidP="005E0C1F">
      <w:pPr>
        <w:spacing w:line="240" w:lineRule="auto"/>
        <w:ind w:firstLine="708"/>
        <w:rPr>
          <w:sz w:val="18"/>
          <w:szCs w:val="18"/>
        </w:rPr>
      </w:pPr>
      <w:r>
        <w:rPr>
          <w:sz w:val="18"/>
          <w:szCs w:val="18"/>
          <w:lang w:val="en-US"/>
        </w:rPr>
        <w:t>I</w:t>
      </w:r>
      <w:r w:rsidRPr="00BB23BC">
        <w:rPr>
          <w:sz w:val="18"/>
          <w:szCs w:val="18"/>
        </w:rPr>
        <w:t xml:space="preserve">. </w:t>
      </w:r>
      <w:r w:rsidR="000551A3" w:rsidRPr="00DA781B">
        <w:rPr>
          <w:sz w:val="18"/>
          <w:szCs w:val="18"/>
        </w:rPr>
        <w:t>Установить</w:t>
      </w:r>
      <w:r w:rsidR="00BC214C">
        <w:rPr>
          <w:sz w:val="18"/>
          <w:szCs w:val="18"/>
        </w:rPr>
        <w:t xml:space="preserve"> с </w:t>
      </w:r>
      <w:r w:rsidR="004B6B74">
        <w:rPr>
          <w:sz w:val="18"/>
          <w:szCs w:val="18"/>
        </w:rPr>
        <w:t xml:space="preserve">1 июня 2024 </w:t>
      </w:r>
      <w:proofErr w:type="gramStart"/>
      <w:r w:rsidR="004B6B74">
        <w:rPr>
          <w:sz w:val="18"/>
          <w:szCs w:val="18"/>
        </w:rPr>
        <w:t xml:space="preserve">года </w:t>
      </w:r>
      <w:r w:rsidR="000551A3" w:rsidRPr="00DA781B">
        <w:rPr>
          <w:sz w:val="18"/>
          <w:szCs w:val="18"/>
        </w:rPr>
        <w:t xml:space="preserve"> следующие</w:t>
      </w:r>
      <w:proofErr w:type="gramEnd"/>
      <w:r w:rsidR="000551A3" w:rsidRPr="00DA781B">
        <w:rPr>
          <w:sz w:val="18"/>
          <w:szCs w:val="18"/>
        </w:rPr>
        <w:t xml:space="preserve"> размеры вступительных и членских взносов </w:t>
      </w:r>
      <w:r w:rsidR="00B53DB7" w:rsidRPr="00DA781B">
        <w:rPr>
          <w:sz w:val="18"/>
          <w:szCs w:val="18"/>
        </w:rPr>
        <w:t xml:space="preserve">, </w:t>
      </w:r>
      <w:r w:rsidR="000551A3" w:rsidRPr="00DA781B">
        <w:rPr>
          <w:sz w:val="18"/>
          <w:szCs w:val="18"/>
        </w:rPr>
        <w:t xml:space="preserve"> </w:t>
      </w:r>
      <w:r w:rsidR="00410EB4" w:rsidRPr="00DA781B">
        <w:rPr>
          <w:sz w:val="18"/>
          <w:szCs w:val="18"/>
        </w:rPr>
        <w:t xml:space="preserve">размер </w:t>
      </w:r>
      <w:r w:rsidR="000551A3" w:rsidRPr="00DA781B">
        <w:rPr>
          <w:sz w:val="18"/>
          <w:szCs w:val="18"/>
        </w:rPr>
        <w:t xml:space="preserve">компенсационной платы (целевого взноса) за </w:t>
      </w:r>
      <w:proofErr w:type="spellStart"/>
      <w:r w:rsidR="000551A3" w:rsidRPr="00DA781B">
        <w:rPr>
          <w:sz w:val="18"/>
          <w:szCs w:val="18"/>
        </w:rPr>
        <w:t>трудоучастие</w:t>
      </w:r>
      <w:proofErr w:type="spellEnd"/>
      <w:r w:rsidR="000551A3" w:rsidRPr="00DA781B">
        <w:rPr>
          <w:sz w:val="18"/>
          <w:szCs w:val="18"/>
        </w:rPr>
        <w:t xml:space="preserve"> :</w:t>
      </w:r>
    </w:p>
    <w:tbl>
      <w:tblPr>
        <w:tblStyle w:val="a4"/>
        <w:tblW w:w="5000" w:type="pct"/>
        <w:tblLayout w:type="fixed"/>
        <w:tblLook w:val="04A0"/>
      </w:tblPr>
      <w:tblGrid>
        <w:gridCol w:w="6349"/>
        <w:gridCol w:w="993"/>
        <w:gridCol w:w="1135"/>
        <w:gridCol w:w="1660"/>
      </w:tblGrid>
      <w:tr w:rsidR="000551A3" w:rsidRPr="00DA781B" w:rsidTr="00D74B44">
        <w:tc>
          <w:tcPr>
            <w:tcW w:w="31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A3" w:rsidRPr="00DA781B" w:rsidRDefault="000551A3" w:rsidP="005E0C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81B"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A3" w:rsidRPr="00DA781B" w:rsidRDefault="000551A3" w:rsidP="005E0C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DA781B">
              <w:rPr>
                <w:rFonts w:ascii="Times New Roman" w:hAnsi="Times New Roman" w:cs="Times New Roman"/>
                <w:b/>
                <w:sz w:val="18"/>
                <w:szCs w:val="18"/>
              </w:rPr>
              <w:t>Вступи</w:t>
            </w:r>
            <w:r w:rsidR="00DA781B" w:rsidRPr="00DA781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DA781B">
              <w:rPr>
                <w:rFonts w:ascii="Times New Roman" w:hAnsi="Times New Roman" w:cs="Times New Roman"/>
                <w:b/>
                <w:sz w:val="18"/>
                <w:szCs w:val="18"/>
              </w:rPr>
              <w:t>тельный</w:t>
            </w:r>
            <w:proofErr w:type="spellEnd"/>
            <w:proofErr w:type="gramEnd"/>
          </w:p>
          <w:p w:rsidR="000551A3" w:rsidRPr="00DA781B" w:rsidRDefault="000551A3" w:rsidP="005E0C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81B">
              <w:rPr>
                <w:rFonts w:ascii="Times New Roman" w:hAnsi="Times New Roman" w:cs="Times New Roman"/>
                <w:b/>
                <w:sz w:val="18"/>
                <w:szCs w:val="18"/>
              </w:rPr>
              <w:t>взнос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A3" w:rsidRPr="00DA781B" w:rsidRDefault="000551A3" w:rsidP="005E0C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81B">
              <w:rPr>
                <w:rFonts w:ascii="Times New Roman" w:hAnsi="Times New Roman" w:cs="Times New Roman"/>
                <w:b/>
                <w:sz w:val="18"/>
                <w:szCs w:val="18"/>
              </w:rPr>
              <w:t>Членский</w:t>
            </w:r>
          </w:p>
          <w:p w:rsidR="000551A3" w:rsidRPr="00DA781B" w:rsidRDefault="000551A3" w:rsidP="005E0C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81B">
              <w:rPr>
                <w:rFonts w:ascii="Times New Roman" w:hAnsi="Times New Roman" w:cs="Times New Roman"/>
                <w:b/>
                <w:sz w:val="18"/>
                <w:szCs w:val="18"/>
              </w:rPr>
              <w:t>взнос</w:t>
            </w:r>
          </w:p>
        </w:tc>
        <w:tc>
          <w:tcPr>
            <w:tcW w:w="8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81B" w:rsidRPr="00DA781B" w:rsidRDefault="000551A3" w:rsidP="005E0C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8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Целевой </w:t>
            </w:r>
          </w:p>
          <w:p w:rsidR="000551A3" w:rsidRPr="00DA781B" w:rsidRDefault="000551A3" w:rsidP="005E0C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81B">
              <w:rPr>
                <w:rFonts w:ascii="Times New Roman" w:hAnsi="Times New Roman" w:cs="Times New Roman"/>
                <w:b/>
                <w:sz w:val="18"/>
                <w:szCs w:val="18"/>
              </w:rPr>
              <w:t>взнос</w:t>
            </w:r>
            <w:r w:rsidRPr="00DA78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551A3" w:rsidRPr="00DA781B" w:rsidRDefault="000551A3" w:rsidP="005E0C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A781B">
              <w:rPr>
                <w:rFonts w:ascii="Times New Roman" w:hAnsi="Times New Roman" w:cs="Times New Roman"/>
                <w:sz w:val="18"/>
                <w:szCs w:val="18"/>
              </w:rPr>
              <w:t>(компенсация</w:t>
            </w:r>
            <w:proofErr w:type="gramEnd"/>
          </w:p>
          <w:p w:rsidR="000551A3" w:rsidRPr="00DA781B" w:rsidRDefault="000551A3" w:rsidP="005E0C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81B"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proofErr w:type="spellStart"/>
            <w:r w:rsidRPr="00DA781B">
              <w:rPr>
                <w:rFonts w:ascii="Times New Roman" w:hAnsi="Times New Roman" w:cs="Times New Roman"/>
                <w:sz w:val="18"/>
                <w:szCs w:val="18"/>
              </w:rPr>
              <w:t>трудоучастие</w:t>
            </w:r>
            <w:proofErr w:type="spellEnd"/>
            <w:r w:rsidRPr="00DA781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551A3" w:rsidRPr="00DA781B" w:rsidTr="00D74B44">
        <w:tc>
          <w:tcPr>
            <w:tcW w:w="31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A3" w:rsidRPr="00DA781B" w:rsidRDefault="000551A3" w:rsidP="005E0C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781B">
              <w:rPr>
                <w:rFonts w:ascii="Times New Roman" w:hAnsi="Times New Roman" w:cs="Times New Roman"/>
                <w:sz w:val="18"/>
                <w:szCs w:val="18"/>
              </w:rPr>
              <w:t>Для членов «</w:t>
            </w:r>
            <w:proofErr w:type="spellStart"/>
            <w:r w:rsidRPr="00DA781B">
              <w:rPr>
                <w:rFonts w:ascii="Times New Roman" w:hAnsi="Times New Roman" w:cs="Times New Roman"/>
                <w:sz w:val="18"/>
                <w:szCs w:val="18"/>
              </w:rPr>
              <w:t>Облохотрыболовсоюза</w:t>
            </w:r>
            <w:proofErr w:type="spellEnd"/>
            <w:r w:rsidRPr="00DA781B">
              <w:rPr>
                <w:rFonts w:ascii="Times New Roman" w:hAnsi="Times New Roman" w:cs="Times New Roman"/>
                <w:sz w:val="18"/>
                <w:szCs w:val="18"/>
              </w:rPr>
              <w:t>»:</w:t>
            </w: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A3" w:rsidRPr="00DA781B" w:rsidRDefault="000551A3" w:rsidP="005E0C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A3" w:rsidRPr="00DA781B" w:rsidRDefault="000551A3" w:rsidP="005E0C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A3" w:rsidRPr="00DA781B" w:rsidRDefault="000551A3" w:rsidP="005E0C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1A3" w:rsidRPr="00DA781B" w:rsidTr="00D74B44">
        <w:tc>
          <w:tcPr>
            <w:tcW w:w="31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A3" w:rsidRPr="00DA781B" w:rsidRDefault="000551A3" w:rsidP="005E0C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A781B">
              <w:rPr>
                <w:rFonts w:ascii="Times New Roman" w:hAnsi="Times New Roman" w:cs="Times New Roman"/>
                <w:sz w:val="18"/>
                <w:szCs w:val="18"/>
              </w:rPr>
              <w:t>Охотников (с правом на  охоту)</w:t>
            </w: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A3" w:rsidRPr="00DA781B" w:rsidRDefault="000551A3" w:rsidP="005E0C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81B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A3" w:rsidRPr="00DA781B" w:rsidRDefault="000551A3" w:rsidP="005E0C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81B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8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A3" w:rsidRPr="00DA781B" w:rsidRDefault="00A72844" w:rsidP="005E0C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81B">
              <w:rPr>
                <w:rFonts w:ascii="Times New Roman" w:hAnsi="Times New Roman" w:cs="Times New Roman"/>
                <w:sz w:val="18"/>
                <w:szCs w:val="18"/>
              </w:rPr>
              <w:t>2100</w:t>
            </w:r>
          </w:p>
        </w:tc>
      </w:tr>
      <w:tr w:rsidR="000551A3" w:rsidRPr="00DA781B" w:rsidTr="00D74B44">
        <w:tc>
          <w:tcPr>
            <w:tcW w:w="31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A3" w:rsidRPr="00DA781B" w:rsidRDefault="000551A3" w:rsidP="005E0C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A781B">
              <w:rPr>
                <w:rFonts w:ascii="Times New Roman" w:hAnsi="Times New Roman" w:cs="Times New Roman"/>
                <w:sz w:val="18"/>
                <w:szCs w:val="18"/>
              </w:rPr>
              <w:t>Других членов (без права на охоту)</w:t>
            </w: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A3" w:rsidRPr="00DA781B" w:rsidRDefault="000551A3" w:rsidP="005E0C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8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800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A3" w:rsidRPr="00DA781B" w:rsidRDefault="000551A3" w:rsidP="005E0C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81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A3" w:rsidRPr="00DA781B" w:rsidRDefault="000551A3" w:rsidP="005E0C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A78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551A3" w:rsidRPr="00DA781B" w:rsidTr="00DA781B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A3" w:rsidRPr="00DA781B" w:rsidRDefault="000551A3" w:rsidP="005E0C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81B">
              <w:rPr>
                <w:rFonts w:ascii="Times New Roman" w:hAnsi="Times New Roman" w:cs="Times New Roman"/>
                <w:b/>
                <w:sz w:val="18"/>
                <w:szCs w:val="18"/>
              </w:rPr>
              <w:t>Льготы:</w:t>
            </w:r>
          </w:p>
        </w:tc>
      </w:tr>
      <w:tr w:rsidR="000551A3" w:rsidRPr="00DA781B" w:rsidTr="00D74B44">
        <w:trPr>
          <w:trHeight w:val="1902"/>
        </w:trPr>
        <w:tc>
          <w:tcPr>
            <w:tcW w:w="31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A3" w:rsidRPr="00DA781B" w:rsidRDefault="000551A3" w:rsidP="005E0C1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A781B">
              <w:rPr>
                <w:rFonts w:ascii="Times New Roman" w:hAnsi="Times New Roman" w:cs="Times New Roman"/>
                <w:sz w:val="18"/>
                <w:szCs w:val="18"/>
              </w:rPr>
              <w:t>Члены «</w:t>
            </w:r>
            <w:proofErr w:type="spellStart"/>
            <w:r w:rsidRPr="00DA781B">
              <w:rPr>
                <w:rFonts w:ascii="Times New Roman" w:hAnsi="Times New Roman" w:cs="Times New Roman"/>
                <w:sz w:val="18"/>
                <w:szCs w:val="18"/>
              </w:rPr>
              <w:t>Облохотрыболовсоюза</w:t>
            </w:r>
            <w:proofErr w:type="spellEnd"/>
            <w:r w:rsidRPr="00DA781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proofErr w:type="gramStart"/>
            <w:r w:rsidRPr="00DA78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10EB4" w:rsidRPr="00DA781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gramEnd"/>
          </w:p>
          <w:p w:rsidR="000551A3" w:rsidRPr="00DA781B" w:rsidRDefault="000551A3" w:rsidP="005E0C1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81B">
              <w:rPr>
                <w:rFonts w:ascii="Times New Roman" w:hAnsi="Times New Roman" w:cs="Times New Roman"/>
                <w:sz w:val="18"/>
                <w:szCs w:val="18"/>
              </w:rPr>
              <w:t xml:space="preserve">- в возрасте 70 лет и старше, </w:t>
            </w:r>
          </w:p>
          <w:p w:rsidR="000551A3" w:rsidRPr="00DA781B" w:rsidRDefault="000551A3" w:rsidP="005E0C1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81B">
              <w:rPr>
                <w:rFonts w:ascii="Times New Roman" w:hAnsi="Times New Roman" w:cs="Times New Roman"/>
                <w:sz w:val="18"/>
                <w:szCs w:val="18"/>
              </w:rPr>
              <w:t xml:space="preserve">-инвалиды </w:t>
            </w:r>
            <w:r w:rsidRPr="00DA78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DA781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DA78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DA781B">
              <w:rPr>
                <w:rFonts w:ascii="Times New Roman" w:hAnsi="Times New Roman" w:cs="Times New Roman"/>
                <w:sz w:val="18"/>
                <w:szCs w:val="18"/>
              </w:rPr>
              <w:t xml:space="preserve"> групп, </w:t>
            </w:r>
          </w:p>
          <w:p w:rsidR="000551A3" w:rsidRPr="00DA781B" w:rsidRDefault="000551A3" w:rsidP="005E0C1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81B">
              <w:rPr>
                <w:rFonts w:ascii="Times New Roman" w:hAnsi="Times New Roman" w:cs="Times New Roman"/>
                <w:sz w:val="18"/>
                <w:szCs w:val="18"/>
              </w:rPr>
              <w:t>-штатные работники  «</w:t>
            </w:r>
            <w:proofErr w:type="spellStart"/>
            <w:r w:rsidRPr="00DA781B">
              <w:rPr>
                <w:rFonts w:ascii="Times New Roman" w:hAnsi="Times New Roman" w:cs="Times New Roman"/>
                <w:sz w:val="18"/>
                <w:szCs w:val="18"/>
              </w:rPr>
              <w:t>Облохотрыболовсоюза</w:t>
            </w:r>
            <w:proofErr w:type="spellEnd"/>
            <w:r w:rsidRPr="00DA781B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</w:p>
          <w:p w:rsidR="000551A3" w:rsidRPr="00DA781B" w:rsidRDefault="000551A3" w:rsidP="005E0C1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81B">
              <w:rPr>
                <w:rFonts w:ascii="Times New Roman" w:hAnsi="Times New Roman" w:cs="Times New Roman"/>
                <w:sz w:val="18"/>
                <w:szCs w:val="18"/>
              </w:rPr>
              <w:t>- Почетные члены «</w:t>
            </w:r>
            <w:proofErr w:type="spellStart"/>
            <w:r w:rsidRPr="00DA781B">
              <w:rPr>
                <w:rFonts w:ascii="Times New Roman" w:hAnsi="Times New Roman" w:cs="Times New Roman"/>
                <w:sz w:val="18"/>
                <w:szCs w:val="18"/>
              </w:rPr>
              <w:t>Облохотрыболовсоюза</w:t>
            </w:r>
            <w:proofErr w:type="spellEnd"/>
            <w:r w:rsidRPr="00DA781B">
              <w:rPr>
                <w:rFonts w:ascii="Times New Roman" w:hAnsi="Times New Roman" w:cs="Times New Roman"/>
                <w:sz w:val="18"/>
                <w:szCs w:val="18"/>
              </w:rPr>
              <w:t xml:space="preserve">»,  </w:t>
            </w:r>
          </w:p>
          <w:p w:rsidR="000551A3" w:rsidRPr="00DA781B" w:rsidRDefault="000551A3" w:rsidP="005E0C1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81B">
              <w:rPr>
                <w:rFonts w:ascii="Times New Roman" w:hAnsi="Times New Roman" w:cs="Times New Roman"/>
                <w:sz w:val="18"/>
                <w:szCs w:val="18"/>
              </w:rPr>
              <w:t xml:space="preserve">-«Отличники охотничьего хозяйства Ассоциации </w:t>
            </w:r>
            <w:proofErr w:type="spellStart"/>
            <w:r w:rsidRPr="00DA781B">
              <w:rPr>
                <w:rFonts w:ascii="Times New Roman" w:hAnsi="Times New Roman" w:cs="Times New Roman"/>
                <w:sz w:val="18"/>
                <w:szCs w:val="18"/>
              </w:rPr>
              <w:t>Росохотрыболовсоюз</w:t>
            </w:r>
            <w:proofErr w:type="spellEnd"/>
            <w:r w:rsidRPr="00DA781B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</w:p>
          <w:p w:rsidR="000551A3" w:rsidRPr="00DA781B" w:rsidRDefault="000551A3" w:rsidP="005E0C1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81B">
              <w:rPr>
                <w:rFonts w:ascii="Times New Roman" w:hAnsi="Times New Roman" w:cs="Times New Roman"/>
                <w:sz w:val="18"/>
                <w:szCs w:val="18"/>
              </w:rPr>
              <w:t xml:space="preserve">-«Почетные члены Ассоциации </w:t>
            </w:r>
            <w:proofErr w:type="spellStart"/>
            <w:r w:rsidRPr="00DA781B">
              <w:rPr>
                <w:rFonts w:ascii="Times New Roman" w:hAnsi="Times New Roman" w:cs="Times New Roman"/>
                <w:sz w:val="18"/>
                <w:szCs w:val="18"/>
              </w:rPr>
              <w:t>Росохотрыболовсоюз</w:t>
            </w:r>
            <w:proofErr w:type="spellEnd"/>
            <w:r w:rsidRPr="00DA781B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BC214C" w:rsidRDefault="000551A3" w:rsidP="00BC214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81B">
              <w:rPr>
                <w:rFonts w:ascii="Times New Roman" w:hAnsi="Times New Roman" w:cs="Times New Roman"/>
                <w:sz w:val="18"/>
                <w:szCs w:val="18"/>
              </w:rPr>
              <w:t>-«Заслуженные работники охотничьего хозяйства</w:t>
            </w:r>
            <w:r w:rsidR="00BC214C">
              <w:rPr>
                <w:rFonts w:ascii="Times New Roman" w:hAnsi="Times New Roman" w:cs="Times New Roman"/>
                <w:sz w:val="18"/>
                <w:szCs w:val="18"/>
              </w:rPr>
              <w:t xml:space="preserve"> Ассоциации </w:t>
            </w:r>
            <w:proofErr w:type="spellStart"/>
            <w:r w:rsidR="00BC214C">
              <w:rPr>
                <w:rFonts w:ascii="Times New Roman" w:hAnsi="Times New Roman" w:cs="Times New Roman"/>
                <w:sz w:val="18"/>
                <w:szCs w:val="18"/>
              </w:rPr>
              <w:t>Росохотрыболовсоюз</w:t>
            </w:r>
            <w:proofErr w:type="spellEnd"/>
            <w:r w:rsidR="00BC214C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0551A3" w:rsidRPr="00DA781B" w:rsidRDefault="00BC214C" w:rsidP="00BC214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лица, награжденные именными медалями "Ассоциации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Росохогтрныболовсоюз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0551A3" w:rsidRPr="00DA78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A3" w:rsidRPr="00DA781B" w:rsidRDefault="000551A3" w:rsidP="005E0C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8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A3" w:rsidRPr="00DA781B" w:rsidRDefault="000551A3" w:rsidP="005E0C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8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551A3" w:rsidRPr="00DA781B" w:rsidRDefault="000551A3" w:rsidP="005E0C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A3" w:rsidRPr="00DA781B" w:rsidRDefault="000551A3" w:rsidP="005E0C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8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551A3" w:rsidRPr="00DA781B" w:rsidRDefault="000551A3" w:rsidP="005E0C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1A3" w:rsidRPr="00DA781B" w:rsidTr="00D74B44">
        <w:tc>
          <w:tcPr>
            <w:tcW w:w="31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A3" w:rsidRPr="00DA781B" w:rsidRDefault="000551A3" w:rsidP="005E0C1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781B">
              <w:rPr>
                <w:rFonts w:ascii="Times New Roman" w:hAnsi="Times New Roman" w:cs="Times New Roman"/>
                <w:sz w:val="18"/>
                <w:szCs w:val="18"/>
              </w:rPr>
              <w:t>Мужчины от 6</w:t>
            </w:r>
            <w:r w:rsidR="00BC214C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Pr="00DA781B">
              <w:rPr>
                <w:rFonts w:ascii="Times New Roman" w:hAnsi="Times New Roman" w:cs="Times New Roman"/>
                <w:sz w:val="18"/>
                <w:szCs w:val="18"/>
              </w:rPr>
              <w:t>до 70  лет</w:t>
            </w:r>
            <w:r w:rsidR="00D74B44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DA781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551A3" w:rsidRPr="00DA781B" w:rsidRDefault="000551A3" w:rsidP="00D74B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781B">
              <w:rPr>
                <w:rFonts w:ascii="Times New Roman" w:hAnsi="Times New Roman" w:cs="Times New Roman"/>
                <w:sz w:val="18"/>
                <w:szCs w:val="18"/>
              </w:rPr>
              <w:t xml:space="preserve"> женщины  от </w:t>
            </w:r>
            <w:r w:rsidR="00BC214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DA781B">
              <w:rPr>
                <w:rFonts w:ascii="Times New Roman" w:hAnsi="Times New Roman" w:cs="Times New Roman"/>
                <w:sz w:val="18"/>
                <w:szCs w:val="18"/>
              </w:rPr>
              <w:t xml:space="preserve"> до 70  лет</w:t>
            </w:r>
            <w:r w:rsidR="00D74B44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A3" w:rsidRPr="00DA781B" w:rsidRDefault="000551A3" w:rsidP="005E0C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81B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A3" w:rsidRPr="00DA781B" w:rsidRDefault="000551A3" w:rsidP="005E0C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81B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8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A3" w:rsidRPr="00DA781B" w:rsidRDefault="000551A3" w:rsidP="005E0C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8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551A3" w:rsidRPr="00DA781B" w:rsidTr="00D74B44">
        <w:tc>
          <w:tcPr>
            <w:tcW w:w="31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A3" w:rsidRPr="00DA781B" w:rsidRDefault="000551A3" w:rsidP="00251D1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A781B">
              <w:rPr>
                <w:rFonts w:ascii="Times New Roman" w:hAnsi="Times New Roman" w:cs="Times New Roman"/>
                <w:sz w:val="18"/>
                <w:szCs w:val="18"/>
              </w:rPr>
              <w:t>Юноши - члены секций юных охотников при  достижении 18 лет (при предъявлении удостоверения юного охотника)</w:t>
            </w: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A3" w:rsidRPr="00DA781B" w:rsidRDefault="000551A3" w:rsidP="005E0C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8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A3" w:rsidRPr="00DA781B" w:rsidRDefault="000551A3" w:rsidP="005E0C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81B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8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A3" w:rsidRPr="00DA781B" w:rsidRDefault="000551A3" w:rsidP="005E0C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8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C214C" w:rsidRPr="00DA781B" w:rsidTr="00D74B44">
        <w:tc>
          <w:tcPr>
            <w:tcW w:w="31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14C" w:rsidRPr="00DA781B" w:rsidRDefault="00BC214C" w:rsidP="00BC214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Участники СВО</w:t>
            </w:r>
            <w:r w:rsidR="00BB23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D74B44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14C" w:rsidRPr="00DA781B" w:rsidRDefault="00BC214C" w:rsidP="005E0C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14C" w:rsidRPr="00DA781B" w:rsidRDefault="00BC214C" w:rsidP="005E0C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8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14C" w:rsidRPr="00DA781B" w:rsidRDefault="00BC214C" w:rsidP="005E0C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F35AC" w:rsidRPr="00DA781B" w:rsidTr="00D74B44">
        <w:tc>
          <w:tcPr>
            <w:tcW w:w="31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5AC" w:rsidRPr="00AF35AC" w:rsidRDefault="00AF35AC" w:rsidP="00AF35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5AC" w:rsidRDefault="00AF35AC" w:rsidP="005E0C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5AC" w:rsidRDefault="00AF35AC" w:rsidP="005E0C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5AC" w:rsidRDefault="00AF35AC" w:rsidP="005E0C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551A3" w:rsidRPr="00DA781B" w:rsidRDefault="00BB23BC" w:rsidP="005E0C1F">
      <w:pPr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</w:t>
      </w:r>
      <w:r w:rsidR="000551A3" w:rsidRPr="00DA781B">
        <w:rPr>
          <w:rFonts w:ascii="Times New Roman" w:hAnsi="Times New Roman" w:cs="Times New Roman"/>
          <w:sz w:val="18"/>
          <w:szCs w:val="18"/>
        </w:rPr>
        <w:t>становить стоимость одного трудодня в денежном выражении (</w:t>
      </w:r>
      <w:proofErr w:type="gramStart"/>
      <w:r w:rsidR="000551A3" w:rsidRPr="00DA781B">
        <w:rPr>
          <w:rFonts w:ascii="Times New Roman" w:hAnsi="Times New Roman" w:cs="Times New Roman"/>
          <w:sz w:val="18"/>
          <w:szCs w:val="18"/>
        </w:rPr>
        <w:t>согласно Норм</w:t>
      </w:r>
      <w:proofErr w:type="gramEnd"/>
      <w:r w:rsidR="000551A3" w:rsidRPr="00DA781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551A3" w:rsidRPr="00DA781B">
        <w:rPr>
          <w:rFonts w:ascii="Times New Roman" w:hAnsi="Times New Roman" w:cs="Times New Roman"/>
          <w:sz w:val="18"/>
          <w:szCs w:val="18"/>
        </w:rPr>
        <w:t>трудоучастия</w:t>
      </w:r>
      <w:proofErr w:type="spellEnd"/>
      <w:r w:rsidR="000551A3" w:rsidRPr="00DA781B">
        <w:rPr>
          <w:rFonts w:ascii="Times New Roman" w:hAnsi="Times New Roman" w:cs="Times New Roman"/>
          <w:sz w:val="18"/>
          <w:szCs w:val="18"/>
        </w:rPr>
        <w:t xml:space="preserve"> членов «</w:t>
      </w:r>
      <w:proofErr w:type="spellStart"/>
      <w:r w:rsidR="000551A3" w:rsidRPr="00DA781B">
        <w:rPr>
          <w:rFonts w:ascii="Times New Roman" w:hAnsi="Times New Roman" w:cs="Times New Roman"/>
          <w:sz w:val="18"/>
          <w:szCs w:val="18"/>
        </w:rPr>
        <w:t>Облохотрыболовсоюза</w:t>
      </w:r>
      <w:proofErr w:type="spellEnd"/>
      <w:r w:rsidR="000551A3" w:rsidRPr="00DA781B">
        <w:rPr>
          <w:rFonts w:ascii="Times New Roman" w:hAnsi="Times New Roman" w:cs="Times New Roman"/>
          <w:sz w:val="18"/>
          <w:szCs w:val="18"/>
        </w:rPr>
        <w:t>», утвержденных Постановлением Конференции от 09.09.2016   Протокол № 2</w:t>
      </w:r>
      <w:r w:rsidR="00A72844" w:rsidRPr="00DA781B">
        <w:rPr>
          <w:rFonts w:ascii="Times New Roman" w:hAnsi="Times New Roman" w:cs="Times New Roman"/>
          <w:sz w:val="18"/>
          <w:szCs w:val="18"/>
        </w:rPr>
        <w:t>)</w:t>
      </w:r>
      <w:r w:rsidR="000551A3" w:rsidRPr="00DA781B">
        <w:rPr>
          <w:rFonts w:ascii="Times New Roman" w:hAnsi="Times New Roman" w:cs="Times New Roman"/>
          <w:sz w:val="18"/>
          <w:szCs w:val="18"/>
        </w:rPr>
        <w:t xml:space="preserve">, в размере </w:t>
      </w:r>
      <w:r w:rsidR="00A72844" w:rsidRPr="00DA781B">
        <w:rPr>
          <w:rFonts w:ascii="Times New Roman" w:hAnsi="Times New Roman" w:cs="Times New Roman"/>
          <w:b/>
          <w:sz w:val="18"/>
          <w:szCs w:val="18"/>
        </w:rPr>
        <w:t>7</w:t>
      </w:r>
      <w:r w:rsidR="000551A3" w:rsidRPr="00DA781B">
        <w:rPr>
          <w:rFonts w:ascii="Times New Roman" w:hAnsi="Times New Roman" w:cs="Times New Roman"/>
          <w:b/>
          <w:sz w:val="18"/>
          <w:szCs w:val="18"/>
        </w:rPr>
        <w:t xml:space="preserve">00 </w:t>
      </w:r>
      <w:r w:rsidR="000551A3" w:rsidRPr="00DA781B">
        <w:rPr>
          <w:rFonts w:ascii="Times New Roman" w:hAnsi="Times New Roman" w:cs="Times New Roman"/>
          <w:sz w:val="18"/>
          <w:szCs w:val="18"/>
        </w:rPr>
        <w:t xml:space="preserve">руб. и норму обязательного </w:t>
      </w:r>
      <w:proofErr w:type="spellStart"/>
      <w:r w:rsidR="000551A3" w:rsidRPr="00DA781B">
        <w:rPr>
          <w:rFonts w:ascii="Times New Roman" w:hAnsi="Times New Roman" w:cs="Times New Roman"/>
          <w:sz w:val="18"/>
          <w:szCs w:val="18"/>
        </w:rPr>
        <w:t>трудоучастия</w:t>
      </w:r>
      <w:proofErr w:type="spellEnd"/>
      <w:r w:rsidR="000551A3" w:rsidRPr="00DA781B">
        <w:rPr>
          <w:rFonts w:ascii="Times New Roman" w:hAnsi="Times New Roman" w:cs="Times New Roman"/>
          <w:sz w:val="18"/>
          <w:szCs w:val="18"/>
        </w:rPr>
        <w:t xml:space="preserve"> каждого члена «</w:t>
      </w:r>
      <w:proofErr w:type="spellStart"/>
      <w:r w:rsidR="000551A3" w:rsidRPr="00DA781B">
        <w:rPr>
          <w:rFonts w:ascii="Times New Roman" w:hAnsi="Times New Roman" w:cs="Times New Roman"/>
          <w:sz w:val="18"/>
          <w:szCs w:val="18"/>
        </w:rPr>
        <w:t>Облохотрыболовсоюза</w:t>
      </w:r>
      <w:proofErr w:type="spellEnd"/>
      <w:r w:rsidR="000551A3" w:rsidRPr="00DA781B">
        <w:rPr>
          <w:rFonts w:ascii="Times New Roman" w:hAnsi="Times New Roman" w:cs="Times New Roman"/>
          <w:sz w:val="18"/>
          <w:szCs w:val="18"/>
        </w:rPr>
        <w:t xml:space="preserve">» - </w:t>
      </w:r>
      <w:r w:rsidR="000551A3" w:rsidRPr="00DA781B">
        <w:rPr>
          <w:rFonts w:ascii="Times New Roman" w:hAnsi="Times New Roman" w:cs="Times New Roman"/>
          <w:b/>
          <w:sz w:val="18"/>
          <w:szCs w:val="18"/>
        </w:rPr>
        <w:t>3</w:t>
      </w:r>
      <w:r w:rsidR="000551A3" w:rsidRPr="00DA781B">
        <w:rPr>
          <w:rFonts w:ascii="Times New Roman" w:hAnsi="Times New Roman" w:cs="Times New Roman"/>
          <w:sz w:val="18"/>
          <w:szCs w:val="18"/>
        </w:rPr>
        <w:t xml:space="preserve"> трудодня.</w:t>
      </w:r>
    </w:p>
    <w:p w:rsidR="000551A3" w:rsidRPr="00DA781B" w:rsidRDefault="000551A3" w:rsidP="005E0C1F">
      <w:pPr>
        <w:spacing w:line="240" w:lineRule="auto"/>
        <w:ind w:firstLine="70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A781B">
        <w:rPr>
          <w:rFonts w:ascii="Times New Roman" w:hAnsi="Times New Roman" w:cs="Times New Roman"/>
          <w:sz w:val="18"/>
          <w:szCs w:val="18"/>
          <w:lang w:val="en-US"/>
        </w:rPr>
        <w:t>III</w:t>
      </w:r>
      <w:r w:rsidRPr="00DA781B">
        <w:rPr>
          <w:rFonts w:ascii="Times New Roman" w:hAnsi="Times New Roman" w:cs="Times New Roman"/>
          <w:sz w:val="18"/>
          <w:szCs w:val="18"/>
        </w:rPr>
        <w:t>.</w:t>
      </w:r>
      <w:r w:rsidR="00DF4CA8" w:rsidRPr="00DA781B">
        <w:rPr>
          <w:rFonts w:ascii="Times New Roman" w:hAnsi="Times New Roman" w:cs="Times New Roman"/>
          <w:sz w:val="18"/>
          <w:szCs w:val="18"/>
        </w:rPr>
        <w:t xml:space="preserve">     </w:t>
      </w:r>
      <w:r w:rsidRPr="00DA781B">
        <w:rPr>
          <w:rFonts w:ascii="Times New Roman" w:hAnsi="Times New Roman" w:cs="Times New Roman"/>
          <w:sz w:val="18"/>
          <w:szCs w:val="18"/>
        </w:rPr>
        <w:t>Члены «</w:t>
      </w:r>
      <w:proofErr w:type="spellStart"/>
      <w:r w:rsidRPr="00DA781B">
        <w:rPr>
          <w:rFonts w:ascii="Times New Roman" w:hAnsi="Times New Roman" w:cs="Times New Roman"/>
          <w:sz w:val="18"/>
          <w:szCs w:val="18"/>
        </w:rPr>
        <w:t>Облохотрыболовсоюза</w:t>
      </w:r>
      <w:proofErr w:type="spellEnd"/>
      <w:r w:rsidRPr="00DA781B">
        <w:rPr>
          <w:rFonts w:ascii="Times New Roman" w:hAnsi="Times New Roman" w:cs="Times New Roman"/>
          <w:sz w:val="18"/>
          <w:szCs w:val="18"/>
        </w:rPr>
        <w:t>» производят альтернативную компенсационную плату (целевой взнос) по месту своего учета. Стоимость услуг (путевок-договоров) для членов «</w:t>
      </w:r>
      <w:proofErr w:type="spellStart"/>
      <w:r w:rsidRPr="00DA781B">
        <w:rPr>
          <w:rFonts w:ascii="Times New Roman" w:hAnsi="Times New Roman" w:cs="Times New Roman"/>
          <w:sz w:val="18"/>
          <w:szCs w:val="18"/>
        </w:rPr>
        <w:t>Облохотрыболовсоюза</w:t>
      </w:r>
      <w:proofErr w:type="spellEnd"/>
      <w:r w:rsidRPr="00DA781B">
        <w:rPr>
          <w:rFonts w:ascii="Times New Roman" w:hAnsi="Times New Roman" w:cs="Times New Roman"/>
          <w:sz w:val="18"/>
          <w:szCs w:val="18"/>
        </w:rPr>
        <w:t>», не выполнившим нормы обязательного трудового участия и не уплатившие компенсационную плату (целевой взнос) до первого выхода на охоту,  определять в размере, установленном для лиц, не являющихся членами «</w:t>
      </w:r>
      <w:proofErr w:type="spellStart"/>
      <w:r w:rsidRPr="00DA781B">
        <w:rPr>
          <w:rFonts w:ascii="Times New Roman" w:hAnsi="Times New Roman" w:cs="Times New Roman"/>
          <w:sz w:val="18"/>
          <w:szCs w:val="18"/>
        </w:rPr>
        <w:t>Облохотрыболовсоюза</w:t>
      </w:r>
      <w:proofErr w:type="spellEnd"/>
      <w:r w:rsidRPr="00DA781B">
        <w:rPr>
          <w:rFonts w:ascii="Times New Roman" w:hAnsi="Times New Roman" w:cs="Times New Roman"/>
          <w:sz w:val="18"/>
          <w:szCs w:val="18"/>
        </w:rPr>
        <w:t>».</w:t>
      </w:r>
    </w:p>
    <w:p w:rsidR="00DF4CA8" w:rsidRPr="00DA781B" w:rsidRDefault="00DF4CA8" w:rsidP="005E0C1F">
      <w:pPr>
        <w:spacing w:line="240" w:lineRule="auto"/>
        <w:ind w:firstLine="705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0551A3" w:rsidRDefault="000551A3" w:rsidP="005E0C1F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781B">
        <w:rPr>
          <w:rFonts w:ascii="Times New Roman" w:hAnsi="Times New Roman" w:cs="Times New Roman"/>
          <w:sz w:val="18"/>
          <w:szCs w:val="18"/>
        </w:rPr>
        <w:tab/>
      </w:r>
      <w:r w:rsidRPr="00DA781B">
        <w:rPr>
          <w:rFonts w:ascii="Times New Roman" w:hAnsi="Times New Roman" w:cs="Times New Roman"/>
          <w:sz w:val="18"/>
          <w:szCs w:val="18"/>
          <w:lang w:val="en-US"/>
        </w:rPr>
        <w:t>IV</w:t>
      </w:r>
      <w:r w:rsidRPr="00DA781B">
        <w:rPr>
          <w:rFonts w:ascii="Times New Roman" w:hAnsi="Times New Roman" w:cs="Times New Roman"/>
          <w:sz w:val="18"/>
          <w:szCs w:val="18"/>
        </w:rPr>
        <w:t>. Льготы предоставляются при предъявлении соответствующего документа (удостоверения), дающего право на льготы. В ведомости по приему взносов при этом делается соответствующая отметка с указанием  номера удостоверения, когда и кем выдано.</w:t>
      </w:r>
    </w:p>
    <w:p w:rsidR="00D74B44" w:rsidRDefault="00D74B44" w:rsidP="005E0C1F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* Льготы, предоставляемые ранее по возрастному признаку лицам в связи с выходом на пенсию, сохраняются.</w:t>
      </w:r>
    </w:p>
    <w:p w:rsidR="00BC214C" w:rsidRPr="00DA781B" w:rsidRDefault="00BC214C" w:rsidP="00BC214C">
      <w:pPr>
        <w:spacing w:line="240" w:lineRule="auto"/>
        <w:jc w:val="distribut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BB23BC">
        <w:rPr>
          <w:rFonts w:ascii="Times New Roman" w:hAnsi="Times New Roman" w:cs="Times New Roman"/>
          <w:sz w:val="18"/>
          <w:szCs w:val="18"/>
        </w:rPr>
        <w:t>*</w:t>
      </w:r>
      <w:r w:rsidR="00D74B44"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>Участниками СВО считаются лица, получившие удостоверение "Ветеран боевых действий", выданное после 24.02.2022, либо удостоверение к медали "Участник СВО</w:t>
      </w:r>
      <w:r w:rsidR="00BB23BC">
        <w:rPr>
          <w:rFonts w:ascii="Times New Roman" w:hAnsi="Times New Roman" w:cs="Times New Roman"/>
          <w:sz w:val="18"/>
          <w:szCs w:val="18"/>
        </w:rPr>
        <w:t xml:space="preserve">", </w:t>
      </w:r>
      <w:r>
        <w:rPr>
          <w:rFonts w:ascii="Times New Roman" w:hAnsi="Times New Roman" w:cs="Times New Roman"/>
          <w:sz w:val="18"/>
          <w:szCs w:val="18"/>
        </w:rPr>
        <w:t>либо к Памятной медали "Участнику СВО"</w:t>
      </w:r>
      <w:r w:rsidR="00BB23BC">
        <w:rPr>
          <w:rFonts w:ascii="Times New Roman" w:hAnsi="Times New Roman" w:cs="Times New Roman"/>
          <w:sz w:val="18"/>
          <w:szCs w:val="18"/>
        </w:rPr>
        <w:t>.</w:t>
      </w:r>
    </w:p>
    <w:p w:rsidR="000551A3" w:rsidRPr="00DA781B" w:rsidRDefault="000551A3" w:rsidP="005E0C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781B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DA781B">
        <w:rPr>
          <w:rFonts w:ascii="Times New Roman" w:hAnsi="Times New Roman" w:cs="Times New Roman"/>
          <w:sz w:val="18"/>
          <w:szCs w:val="18"/>
          <w:lang w:val="en-US"/>
        </w:rPr>
        <w:t>V</w:t>
      </w:r>
      <w:r w:rsidRPr="00DA781B">
        <w:rPr>
          <w:rFonts w:ascii="Times New Roman" w:hAnsi="Times New Roman" w:cs="Times New Roman"/>
          <w:sz w:val="18"/>
          <w:szCs w:val="18"/>
        </w:rPr>
        <w:t>. В соответствии с Уставом «</w:t>
      </w:r>
      <w:proofErr w:type="spellStart"/>
      <w:r w:rsidRPr="00DA781B">
        <w:rPr>
          <w:rFonts w:ascii="Times New Roman" w:hAnsi="Times New Roman" w:cs="Times New Roman"/>
          <w:sz w:val="18"/>
          <w:szCs w:val="18"/>
        </w:rPr>
        <w:t>Облохотрыболовсоюза</w:t>
      </w:r>
      <w:proofErr w:type="spellEnd"/>
      <w:r w:rsidRPr="00DA781B">
        <w:rPr>
          <w:rFonts w:ascii="Times New Roman" w:hAnsi="Times New Roman" w:cs="Times New Roman"/>
          <w:sz w:val="18"/>
          <w:szCs w:val="18"/>
        </w:rPr>
        <w:t xml:space="preserve">» (пункт 4.9), уплата членских взносов производится </w:t>
      </w:r>
      <w:r w:rsidRPr="00DA781B">
        <w:rPr>
          <w:rFonts w:ascii="Times New Roman" w:hAnsi="Times New Roman" w:cs="Times New Roman"/>
          <w:b/>
          <w:sz w:val="18"/>
          <w:szCs w:val="18"/>
        </w:rPr>
        <w:t>до первого выхода на охоту в текущем году</w:t>
      </w:r>
      <w:r w:rsidRPr="00DA781B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BB23BC" w:rsidRDefault="000551A3" w:rsidP="00DA781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781B">
        <w:rPr>
          <w:rFonts w:ascii="Times New Roman" w:hAnsi="Times New Roman" w:cs="Times New Roman"/>
          <w:sz w:val="18"/>
          <w:szCs w:val="18"/>
        </w:rPr>
        <w:tab/>
      </w:r>
    </w:p>
    <w:p w:rsidR="00DF4CA8" w:rsidRPr="00DA781B" w:rsidRDefault="00BB23BC" w:rsidP="00DA781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0551A3" w:rsidRPr="00DA781B">
        <w:rPr>
          <w:rFonts w:ascii="Times New Roman" w:hAnsi="Times New Roman" w:cs="Times New Roman"/>
          <w:b/>
          <w:sz w:val="18"/>
          <w:szCs w:val="18"/>
        </w:rPr>
        <w:t>Члены организации, не уплатившие членские взносы до 31 декабря  текущего года без уважительных причин, автоматически выбывают из состава членов организации. Членство в организации может быть восстановлено при уплате вступительного и членского взносов на общих основаниях,  в соответствии с Уставом «</w:t>
      </w:r>
      <w:proofErr w:type="spellStart"/>
      <w:r w:rsidR="000551A3" w:rsidRPr="00DA781B">
        <w:rPr>
          <w:rFonts w:ascii="Times New Roman" w:hAnsi="Times New Roman" w:cs="Times New Roman"/>
          <w:b/>
          <w:sz w:val="18"/>
          <w:szCs w:val="18"/>
        </w:rPr>
        <w:t>Облохотрыболовсоюза</w:t>
      </w:r>
      <w:proofErr w:type="spellEnd"/>
      <w:r w:rsidR="000551A3" w:rsidRPr="00DA781B">
        <w:rPr>
          <w:rFonts w:ascii="Times New Roman" w:hAnsi="Times New Roman" w:cs="Times New Roman"/>
          <w:b/>
          <w:sz w:val="18"/>
          <w:szCs w:val="18"/>
        </w:rPr>
        <w:t>».</w:t>
      </w:r>
    </w:p>
    <w:p w:rsidR="0093675D" w:rsidRPr="00DA781B" w:rsidRDefault="0093675D" w:rsidP="000551A3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A781B" w:rsidRDefault="00DA781B" w:rsidP="000551A3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sectPr w:rsidR="00DA781B" w:rsidSect="00DA781B">
      <w:pgSz w:w="11906" w:h="16838"/>
      <w:pgMar w:top="284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C0C91"/>
    <w:multiLevelType w:val="hybridMultilevel"/>
    <w:tmpl w:val="A38E2462"/>
    <w:lvl w:ilvl="0" w:tplc="45846FB2">
      <w:start w:val="1"/>
      <w:numFmt w:val="upperRoman"/>
      <w:lvlText w:val="%1."/>
      <w:lvlJc w:val="left"/>
      <w:pPr>
        <w:ind w:left="142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A16BA4"/>
    <w:multiLevelType w:val="hybridMultilevel"/>
    <w:tmpl w:val="77C8D03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4B8618AE"/>
    <w:multiLevelType w:val="hybridMultilevel"/>
    <w:tmpl w:val="8F9CC9A8"/>
    <w:lvl w:ilvl="0" w:tplc="3C0C16D6">
      <w:start w:val="1"/>
      <w:numFmt w:val="upperRoman"/>
      <w:lvlText w:val="%1."/>
      <w:lvlJc w:val="left"/>
      <w:pPr>
        <w:ind w:left="9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4EB7118F"/>
    <w:multiLevelType w:val="hybridMultilevel"/>
    <w:tmpl w:val="D2EAE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E05C9"/>
    <w:multiLevelType w:val="hybridMultilevel"/>
    <w:tmpl w:val="A86CB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594C63"/>
    <w:multiLevelType w:val="hybridMultilevel"/>
    <w:tmpl w:val="4DA084AA"/>
    <w:lvl w:ilvl="0" w:tplc="2236C124">
      <w:start w:val="2"/>
      <w:numFmt w:val="upperRoman"/>
      <w:lvlText w:val="%1."/>
      <w:lvlJc w:val="left"/>
      <w:pPr>
        <w:ind w:left="187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8" w:hanging="360"/>
      </w:pPr>
    </w:lvl>
    <w:lvl w:ilvl="2" w:tplc="0419001B" w:tentative="1">
      <w:start w:val="1"/>
      <w:numFmt w:val="lowerRoman"/>
      <w:lvlText w:val="%3."/>
      <w:lvlJc w:val="right"/>
      <w:pPr>
        <w:ind w:left="3098" w:hanging="180"/>
      </w:pPr>
    </w:lvl>
    <w:lvl w:ilvl="3" w:tplc="0419000F" w:tentative="1">
      <w:start w:val="1"/>
      <w:numFmt w:val="decimal"/>
      <w:lvlText w:val="%4."/>
      <w:lvlJc w:val="left"/>
      <w:pPr>
        <w:ind w:left="3818" w:hanging="360"/>
      </w:pPr>
    </w:lvl>
    <w:lvl w:ilvl="4" w:tplc="04190019" w:tentative="1">
      <w:start w:val="1"/>
      <w:numFmt w:val="lowerLetter"/>
      <w:lvlText w:val="%5."/>
      <w:lvlJc w:val="left"/>
      <w:pPr>
        <w:ind w:left="4538" w:hanging="360"/>
      </w:pPr>
    </w:lvl>
    <w:lvl w:ilvl="5" w:tplc="0419001B" w:tentative="1">
      <w:start w:val="1"/>
      <w:numFmt w:val="lowerRoman"/>
      <w:lvlText w:val="%6."/>
      <w:lvlJc w:val="right"/>
      <w:pPr>
        <w:ind w:left="5258" w:hanging="180"/>
      </w:pPr>
    </w:lvl>
    <w:lvl w:ilvl="6" w:tplc="0419000F" w:tentative="1">
      <w:start w:val="1"/>
      <w:numFmt w:val="decimal"/>
      <w:lvlText w:val="%7."/>
      <w:lvlJc w:val="left"/>
      <w:pPr>
        <w:ind w:left="5978" w:hanging="360"/>
      </w:pPr>
    </w:lvl>
    <w:lvl w:ilvl="7" w:tplc="04190019" w:tentative="1">
      <w:start w:val="1"/>
      <w:numFmt w:val="lowerLetter"/>
      <w:lvlText w:val="%8."/>
      <w:lvlJc w:val="left"/>
      <w:pPr>
        <w:ind w:left="6698" w:hanging="360"/>
      </w:pPr>
    </w:lvl>
    <w:lvl w:ilvl="8" w:tplc="041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6">
    <w:nsid w:val="6BCC2E5D"/>
    <w:multiLevelType w:val="hybridMultilevel"/>
    <w:tmpl w:val="938E5AA0"/>
    <w:lvl w:ilvl="0" w:tplc="B1769E3A">
      <w:start w:val="1"/>
      <w:numFmt w:val="upperRoman"/>
      <w:lvlText w:val="%1."/>
      <w:lvlJc w:val="left"/>
      <w:pPr>
        <w:ind w:left="9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6E48047A"/>
    <w:multiLevelType w:val="hybridMultilevel"/>
    <w:tmpl w:val="3A121B68"/>
    <w:lvl w:ilvl="0" w:tplc="2236C124">
      <w:start w:val="2"/>
      <w:numFmt w:val="upperRoman"/>
      <w:lvlText w:val="%1."/>
      <w:lvlJc w:val="left"/>
      <w:pPr>
        <w:ind w:left="9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73D15F9A"/>
    <w:multiLevelType w:val="hybridMultilevel"/>
    <w:tmpl w:val="069ABE4E"/>
    <w:lvl w:ilvl="0" w:tplc="C9AC7F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1A3"/>
    <w:rsid w:val="000051D0"/>
    <w:rsid w:val="000551A3"/>
    <w:rsid w:val="000E7FE4"/>
    <w:rsid w:val="00186B09"/>
    <w:rsid w:val="001A43A6"/>
    <w:rsid w:val="001B3151"/>
    <w:rsid w:val="001C0279"/>
    <w:rsid w:val="001D2EDC"/>
    <w:rsid w:val="00251D10"/>
    <w:rsid w:val="003B1507"/>
    <w:rsid w:val="003C6DCE"/>
    <w:rsid w:val="00410EB4"/>
    <w:rsid w:val="00411834"/>
    <w:rsid w:val="004876F5"/>
    <w:rsid w:val="004A6EC2"/>
    <w:rsid w:val="004B6B74"/>
    <w:rsid w:val="004C1945"/>
    <w:rsid w:val="005221CD"/>
    <w:rsid w:val="00524695"/>
    <w:rsid w:val="00582D77"/>
    <w:rsid w:val="005E0C1F"/>
    <w:rsid w:val="00604A9D"/>
    <w:rsid w:val="006135AB"/>
    <w:rsid w:val="00655046"/>
    <w:rsid w:val="006B7A25"/>
    <w:rsid w:val="007D4514"/>
    <w:rsid w:val="00831CC3"/>
    <w:rsid w:val="008B3A8F"/>
    <w:rsid w:val="00921BE2"/>
    <w:rsid w:val="0093675D"/>
    <w:rsid w:val="009E1409"/>
    <w:rsid w:val="00A72844"/>
    <w:rsid w:val="00A82B42"/>
    <w:rsid w:val="00AF35AC"/>
    <w:rsid w:val="00B01688"/>
    <w:rsid w:val="00B32F6A"/>
    <w:rsid w:val="00B429B4"/>
    <w:rsid w:val="00B53DB7"/>
    <w:rsid w:val="00B91A7D"/>
    <w:rsid w:val="00BB23BC"/>
    <w:rsid w:val="00BC214C"/>
    <w:rsid w:val="00C4011A"/>
    <w:rsid w:val="00CA7459"/>
    <w:rsid w:val="00CF4925"/>
    <w:rsid w:val="00D060CE"/>
    <w:rsid w:val="00D55058"/>
    <w:rsid w:val="00D74B44"/>
    <w:rsid w:val="00DA781B"/>
    <w:rsid w:val="00DF4CA8"/>
    <w:rsid w:val="00F32325"/>
    <w:rsid w:val="00FF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1A3"/>
    <w:pPr>
      <w:ind w:left="720"/>
      <w:contextualSpacing/>
    </w:pPr>
  </w:style>
  <w:style w:type="table" w:styleId="a4">
    <w:name w:val="Table Grid"/>
    <w:basedOn w:val="a1"/>
    <w:uiPriority w:val="59"/>
    <w:rsid w:val="000551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1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2</cp:revision>
  <cp:lastPrinted>2024-06-03T05:00:00Z</cp:lastPrinted>
  <dcterms:created xsi:type="dcterms:W3CDTF">2024-06-03T05:42:00Z</dcterms:created>
  <dcterms:modified xsi:type="dcterms:W3CDTF">2024-06-03T05:42:00Z</dcterms:modified>
</cp:coreProperties>
</file>